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7"/>
        <w:pBdr/>
        <w:spacing w:after="0"/>
        <w:ind w:left="4252"/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 xml:space="preserve">Segretario </w:t>
      </w:r>
      <w:r>
        <w:rPr>
          <w:rFonts w:ascii="Arial" w:hAnsi="Arial" w:cs="Arial"/>
        </w:rPr>
      </w:r>
      <w:r>
        <w:rPr>
          <w:rFonts w:ascii="Arial" w:hAnsi="Arial" w:cs="Arial"/>
        </w:rPr>
        <w:t xml:space="preserve">Generale</w:t>
      </w:r>
      <w:r>
        <w:rPr>
          <w:rFonts w:ascii="Arial" w:hAnsi="Arial" w:cs="Arial"/>
        </w:rPr>
      </w:r>
    </w:p>
    <w:p>
      <w:pPr>
        <w:pStyle w:val="667"/>
        <w:pBdr/>
        <w:spacing w:after="0"/>
        <w:ind w:left="4252"/>
        <w:rPr/>
      </w:pPr>
      <w:r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C</w:t>
      </w:r>
      <w:r>
        <w:rPr>
          <w:rFonts w:ascii="Arial" w:hAnsi="Arial" w:cs="Arial"/>
        </w:rPr>
        <w:t xml:space="preserve">omune di </w:t>
      </w:r>
      <w:r>
        <w:rPr>
          <w:rFonts w:ascii="Arial" w:hAnsi="Arial" w:cs="Arial"/>
        </w:rPr>
        <w:t xml:space="preserve">Minervino di Lecce</w:t>
      </w:r>
      <w:r/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667"/>
        <w:pBdr/>
        <w:spacing w:after="0"/>
        <w:ind/>
        <w:jc w:val="both"/>
        <w:rPr/>
      </w:pPr>
      <w:r>
        <w:rPr>
          <w:rFonts w:ascii="Arial" w:hAnsi="Arial" w:cs="Arial"/>
          <w:sz w:val="24"/>
          <w:szCs w:val="24"/>
        </w:rPr>
        <w:t xml:space="preserve">OGGETTO:</w:t>
      </w:r>
      <w:r>
        <w:rPr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Contributi ed osservazioni alla Sottosezione “Rischi corruttivi e trasparenza” del P.I.A.O.</w:t>
      </w:r>
      <w:r>
        <w:rPr>
          <w:rFonts w:ascii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2026/2028</w:t>
      </w:r>
      <w:r>
        <w:rPr>
          <w:rFonts w:ascii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del</w:t>
      </w:r>
      <w:r>
        <w:rPr>
          <w:rFonts w:ascii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Comune</w:t>
      </w:r>
      <w:r>
        <w:rPr>
          <w:rFonts w:ascii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di</w:t>
      </w:r>
      <w:r>
        <w:rPr>
          <w:rFonts w:ascii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Minervino di Lecce</w:t>
      </w:r>
      <w:r>
        <w:rPr>
          <w:rFonts w:ascii="Arial" w:hAnsi="Arial" w:cs="Arial"/>
          <w:b/>
          <w:bCs/>
          <w:i/>
          <w:spacing w:val="1"/>
          <w:sz w:val="24"/>
          <w:szCs w:val="24"/>
        </w:rPr>
        <w:t xml:space="preserve"> finalizzati alla elaborazione e successiva adozione della Sottosezione “Rischi corruttivi e trasparenza” del P.I.A.O. 2026/2028.</w:t>
      </w:r>
      <w:r/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</w:rPr>
        <w:t xml:space="preserve">Il/la sottoscritto/a _________________________________  nato/a a ___________ residente a</w:t>
      </w:r>
      <w:r/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</w:rPr>
        <w:t xml:space="preserve">___________________   Prov ( )  in  Via/P.zza __________________________  </w:t>
      </w:r>
      <w:r/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</w:rPr>
        <w:t xml:space="preserve">in qualità di</w:t>
      </w:r>
      <w:r/>
    </w:p>
    <w:p>
      <w:pPr>
        <w:pStyle w:val="667"/>
        <w:pBdr/>
        <w:spacing w:after="0"/>
        <w:ind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  <w:i/>
        </w:rPr>
        <w:t xml:space="preserve">____________________________________________________________________</w:t>
      </w:r>
      <w:r/>
    </w:p>
    <w:p>
      <w:pPr>
        <w:pStyle w:val="667"/>
        <w:pBdr/>
        <w:spacing w:after="0"/>
        <w:ind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</w:rPr>
        <w:t xml:space="preserve">Formula le seguenti osservazioni e/o proposte: </w:t>
      </w:r>
      <w:r/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</w:rPr>
        <w:t xml:space="preserve">--------------------------------------------------------------------------------</w:t>
      </w:r>
      <w:r>
        <w:rPr>
          <w:rFonts w:ascii="Arial" w:hAnsi="Arial" w:cs="Arial"/>
        </w:rPr>
        <w:t xml:space="preserve">--------------------------------------</w:t>
      </w:r>
      <w:r/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</w:rPr>
        <w:t xml:space="preserve">----------------------------------------------------------------------------------------------------------------------</w:t>
      </w:r>
      <w:r/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</w:rPr>
        <w:t xml:space="preserve">----------------------------------------------------------------------------------------------------------------------</w:t>
      </w:r>
      <w:r/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</w:rPr>
        <w:t xml:space="preserve">----------------------------------------------------------------------------------------------------------------------</w:t>
      </w:r>
      <w:r/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</w:rPr>
        <w:t xml:space="preserve">----------------------------------------------------------------------------------------------------------------</w:t>
      </w:r>
      <w:r>
        <w:rPr>
          <w:rFonts w:ascii="Arial" w:hAnsi="Arial" w:cs="Arial"/>
        </w:rPr>
        <w:t xml:space="preserve">------</w:t>
      </w:r>
      <w:r/>
    </w:p>
    <w:p>
      <w:pPr>
        <w:pStyle w:val="667"/>
        <w:pBdr/>
        <w:spacing w:after="0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7"/>
        <w:pBdr/>
        <w:spacing w:after="0"/>
        <w:ind/>
        <w:rPr/>
      </w:pPr>
      <w:r>
        <w:rPr>
          <w:rFonts w:ascii="Arial" w:hAnsi="Arial" w:cs="Arial"/>
        </w:rPr>
        <w:t xml:space="preserve">----------------------------------------------------------------------------------------------------------------------</w:t>
      </w:r>
      <w:r/>
    </w:p>
    <w:p>
      <w:pPr>
        <w:pStyle w:val="667"/>
        <w:pBdr/>
        <w:spacing w:after="0"/>
        <w:ind/>
        <w:jc w:val="both"/>
        <w:rPr/>
      </w:pPr>
      <w:r>
        <w:rPr>
          <w:rFonts w:ascii="Arial" w:hAnsi="Arial" w:cs="Arial"/>
        </w:rPr>
        <w:t xml:space="preserve">La presente, sottoscritta dall’interessato, e la copia del documento di identità non autenticato, possono essere inviate per via telematica.</w:t>
      </w:r>
      <w:r/>
    </w:p>
    <w:p>
      <w:pPr>
        <w:pStyle w:val="667"/>
        <w:pBdr/>
        <w:spacing w:after="0"/>
        <w:ind/>
        <w:jc w:val="both"/>
        <w:rPr/>
      </w:pPr>
      <w:r>
        <w:rPr>
          <w:rFonts w:ascii="Arial" w:hAnsi="Arial" w:cs="Arial"/>
          <w:b/>
          <w:i/>
        </w:rPr>
        <w:t xml:space="preserve">Informativa ai sensi del DECRETO LEGISLATIVO 30 giugno 2003, n. 196 “Codice in materia di protezione dei dati personali, recante disposizioni per l'adeguamento dell'ordinamento nazionale al regolamento (UE) n. 2016/679 del Parlamento europeo e </w:t>
      </w:r>
      <w:r>
        <w:rPr>
          <w:rFonts w:ascii="Arial" w:hAnsi="Arial" w:cs="Arial"/>
          <w:b/>
          <w:i/>
        </w:rPr>
        <w:t xml:space="preserve">del Consiglio, del 27 aprile 2016, relativo alla protezione delle persone fisiche con riguardo al trattamento dei dati personali, nonché alla libera circolazione di tali dati e che abroga la direttiva 95/46/CE. </w:t>
      </w:r>
      <w:r/>
    </w:p>
    <w:p>
      <w:pPr>
        <w:pStyle w:val="667"/>
        <w:pBdr/>
        <w:spacing w:after="0"/>
        <w:ind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Style w:val="667"/>
        <w:pBdr/>
        <w:spacing w:after="0"/>
        <w:ind/>
        <w:jc w:val="both"/>
        <w:rPr/>
      </w:pPr>
      <w:r>
        <w:rPr>
          <w:rFonts w:ascii="Arial" w:hAnsi="Arial" w:cs="Arial"/>
          <w:i/>
        </w:rPr>
        <w:t xml:space="preserve">Si  informa che:</w:t>
      </w:r>
      <w:r/>
    </w:p>
    <w:p>
      <w:pPr>
        <w:pStyle w:val="694"/>
        <w:numPr>
          <w:ilvl w:val="0"/>
          <w:numId w:val="1"/>
        </w:numPr>
        <w:pBdr/>
        <w:spacing w:after="0"/>
        <w:ind/>
        <w:jc w:val="both"/>
        <w:rPr/>
      </w:pPr>
      <w:r>
        <w:rPr>
          <w:rFonts w:ascii="Arial" w:hAnsi="Arial" w:cs="Arial"/>
          <w:i/>
        </w:rPr>
        <w:t xml:space="preserve">Il trattamento dei dati raccolti sarà improntato ai principi di correttezza, liceità e trasparenza.</w:t>
      </w:r>
      <w:r/>
    </w:p>
    <w:p>
      <w:pPr>
        <w:pStyle w:val="694"/>
        <w:numPr>
          <w:ilvl w:val="0"/>
          <w:numId w:val="1"/>
        </w:numPr>
        <w:pBdr/>
        <w:spacing w:after="0"/>
        <w:ind/>
        <w:jc w:val="both"/>
        <w:rPr/>
      </w:pPr>
      <w:r>
        <w:rPr>
          <w:rFonts w:ascii="Arial" w:hAnsi="Arial" w:cs="Arial"/>
          <w:i/>
        </w:rPr>
        <w:t xml:space="preserve">I dati forniti saranno utilizzati dal Comune di </w:t>
      </w:r>
      <w:r>
        <w:rPr>
          <w:rFonts w:ascii="Arial" w:hAnsi="Arial" w:cs="Arial"/>
          <w:i/>
        </w:rPr>
        <w:t xml:space="preserve">Minervino di Lecce</w:t>
      </w:r>
      <w:r>
        <w:rPr>
          <w:rFonts w:ascii="Arial" w:hAnsi="Arial" w:cs="Arial"/>
          <w:i/>
        </w:rPr>
        <w:t xml:space="preserve">, anche con strumenti informatici, nell’ambito del procedimento per il quale la presente viene resa. </w:t>
      </w:r>
      <w:r/>
    </w:p>
    <w:p>
      <w:pPr>
        <w:pStyle w:val="694"/>
        <w:pBdr/>
        <w:spacing w:after="0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</w:r>
    </w:p>
    <w:p>
      <w:pPr>
        <w:pStyle w:val="667"/>
        <w:numPr>
          <w:ilvl w:val="0"/>
          <w:numId w:val="1"/>
        </w:numPr>
        <w:pBdr/>
        <w:spacing w:after="0"/>
        <w:ind/>
        <w:rPr/>
      </w:pPr>
      <w:r>
        <w:rPr>
          <w:rFonts w:ascii="Arial" w:hAnsi="Arial" w:cs="Arial"/>
        </w:rPr>
        <w:t xml:space="preserve">_______________li ________________</w:t>
      </w:r>
      <w:r/>
    </w:p>
    <w:p>
      <w:pPr>
        <w:pStyle w:val="667"/>
        <w:pBdr/>
        <w:spacing w:after="0"/>
        <w:ind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ab/>
        <w:tab/>
        <w:tab/>
        <w:tab/>
        <w:tab/>
        <w:tab/>
        <w:tab/>
        <w:tab/>
        <w:tab/>
        <w:tab/>
        <w:t xml:space="preserve">Firma</w:t>
        <w:tab/>
        <w:tab/>
        <w:tab/>
      </w:r>
      <w:r>
        <w:rPr>
          <w:rFonts w:ascii="Arial" w:hAnsi="Arial" w:cs="Arial"/>
          <w:i/>
        </w:rPr>
      </w:r>
    </w:p>
    <w:sectPr>
      <w:footnotePr/>
      <w:endnotePr/>
      <w:type w:val="nextPage"/>
      <w:pgSz w:h="16838" w:orient="portrait" w:w="11906"/>
      <w:pgMar w:top="1417" w:right="1134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Liberation Sans">
    <w:panose1 w:val="020B0604020202020204"/>
  </w:font>
  <w:font w:name="Wingdings">
    <w:panose1 w:val="05000000000000000000"/>
  </w:font>
  <w:font w:name="Mangal">
    <w:panose1 w:val="02040503050406030204"/>
  </w:font>
  <w:font w:name="Courier New">
    <w:panose1 w:val="020703090202050204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-"/>
      <w:numFmt w:val="bullet"/>
      <w:pPr>
        <w:pBdr/>
        <w:tabs>
          <w:tab w:val="num" w:leader="none" w:pos="0"/>
        </w:tabs>
        <w:spacing/>
        <w:ind w:hanging="360" w:left="720"/>
      </w:pPr>
      <w:rPr>
        <w:rFonts w:ascii="Calibri" w:hAnsi="Calibri" w:cs="Times New Roman"/>
        <w:sz w:val="24"/>
        <w:szCs w:val="24"/>
      </w:rPr>
      <w:start w:val="2015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0000002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7"/>
    <w:next w:val="66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7"/>
    <w:next w:val="6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7"/>
    <w:next w:val="667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7"/>
    <w:next w:val="6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7"/>
    <w:next w:val="66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7"/>
    <w:next w:val="6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7"/>
    <w:next w:val="66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7"/>
    <w:next w:val="66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7"/>
    <w:next w:val="66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68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8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8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8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8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8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8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8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8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7"/>
    <w:next w:val="66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8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7"/>
    <w:next w:val="66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8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7"/>
    <w:next w:val="66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8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7"/>
    <w:next w:val="66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8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8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8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8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7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85"/>
    <w:link w:val="176"/>
    <w:uiPriority w:val="99"/>
    <w:pPr>
      <w:pBdr/>
      <w:spacing/>
      <w:ind/>
    </w:pPr>
  </w:style>
  <w:style w:type="paragraph" w:styleId="178">
    <w:name w:val="Footer"/>
    <w:basedOn w:val="667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85"/>
    <w:link w:val="178"/>
    <w:uiPriority w:val="99"/>
    <w:pPr>
      <w:pBdr/>
      <w:spacing/>
      <w:ind/>
    </w:pPr>
  </w:style>
  <w:style w:type="paragraph" w:styleId="180">
    <w:name w:val="Caption"/>
    <w:basedOn w:val="667"/>
    <w:next w:val="6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8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8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8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8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8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7"/>
    <w:next w:val="667"/>
    <w:uiPriority w:val="39"/>
    <w:unhideWhenUsed/>
    <w:pPr>
      <w:pBdr/>
      <w:spacing w:after="100"/>
      <w:ind/>
    </w:pPr>
  </w:style>
  <w:style w:type="paragraph" w:styleId="190">
    <w:name w:val="toc 2"/>
    <w:basedOn w:val="667"/>
    <w:next w:val="667"/>
    <w:uiPriority w:val="39"/>
    <w:unhideWhenUsed/>
    <w:pPr>
      <w:pBdr/>
      <w:spacing w:after="100"/>
      <w:ind w:left="220"/>
    </w:pPr>
  </w:style>
  <w:style w:type="paragraph" w:styleId="191">
    <w:name w:val="toc 3"/>
    <w:basedOn w:val="667"/>
    <w:next w:val="667"/>
    <w:uiPriority w:val="39"/>
    <w:unhideWhenUsed/>
    <w:pPr>
      <w:pBdr/>
      <w:spacing w:after="100"/>
      <w:ind w:left="440"/>
    </w:pPr>
  </w:style>
  <w:style w:type="paragraph" w:styleId="192">
    <w:name w:val="toc 4"/>
    <w:basedOn w:val="667"/>
    <w:next w:val="667"/>
    <w:uiPriority w:val="39"/>
    <w:unhideWhenUsed/>
    <w:pPr>
      <w:pBdr/>
      <w:spacing w:after="100"/>
      <w:ind w:left="660"/>
    </w:pPr>
  </w:style>
  <w:style w:type="paragraph" w:styleId="193">
    <w:name w:val="toc 5"/>
    <w:basedOn w:val="667"/>
    <w:next w:val="667"/>
    <w:uiPriority w:val="39"/>
    <w:unhideWhenUsed/>
    <w:pPr>
      <w:pBdr/>
      <w:spacing w:after="100"/>
      <w:ind w:left="880"/>
    </w:pPr>
  </w:style>
  <w:style w:type="paragraph" w:styleId="194">
    <w:name w:val="toc 6"/>
    <w:basedOn w:val="667"/>
    <w:next w:val="667"/>
    <w:uiPriority w:val="39"/>
    <w:unhideWhenUsed/>
    <w:pPr>
      <w:pBdr/>
      <w:spacing w:after="100"/>
      <w:ind w:left="1100"/>
    </w:pPr>
  </w:style>
  <w:style w:type="paragraph" w:styleId="195">
    <w:name w:val="toc 7"/>
    <w:basedOn w:val="667"/>
    <w:next w:val="667"/>
    <w:uiPriority w:val="39"/>
    <w:unhideWhenUsed/>
    <w:pPr>
      <w:pBdr/>
      <w:spacing w:after="100"/>
      <w:ind w:left="1320"/>
    </w:pPr>
  </w:style>
  <w:style w:type="paragraph" w:styleId="196">
    <w:name w:val="toc 8"/>
    <w:basedOn w:val="667"/>
    <w:next w:val="667"/>
    <w:uiPriority w:val="39"/>
    <w:unhideWhenUsed/>
    <w:pPr>
      <w:pBdr/>
      <w:spacing w:after="100"/>
      <w:ind w:left="1540"/>
    </w:pPr>
  </w:style>
  <w:style w:type="paragraph" w:styleId="197">
    <w:name w:val="toc 9"/>
    <w:basedOn w:val="667"/>
    <w:next w:val="66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8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7"/>
    <w:next w:val="667"/>
    <w:uiPriority w:val="99"/>
    <w:unhideWhenUsed/>
    <w:pPr>
      <w:pBdr/>
      <w:spacing w:after="0" w:afterAutospacing="0"/>
      <w:ind/>
    </w:pPr>
  </w:style>
  <w:style w:type="paragraph" w:styleId="667" w:default="1">
    <w:name w:val="Normal"/>
    <w:next w:val="667"/>
    <w:link w:val="667"/>
    <w:qFormat/>
    <w:pPr>
      <w:pBdr/>
      <w:spacing w:after="200" w:line="276" w:lineRule="auto"/>
      <w:ind/>
    </w:pPr>
    <w:rPr>
      <w:rFonts w:ascii="Calibri" w:hAnsi="Calibri" w:eastAsia="Calibri"/>
      <w:sz w:val="22"/>
      <w:szCs w:val="22"/>
      <w:lang w:val="it-IT" w:eastAsia="zh-CN" w:bidi="ar-SA"/>
    </w:rPr>
  </w:style>
  <w:style w:type="character" w:styleId="668">
    <w:name w:val="Car. predefinito paragrafo"/>
    <w:next w:val="668"/>
    <w:link w:val="667"/>
    <w:uiPriority w:val="1"/>
    <w:semiHidden/>
    <w:unhideWhenUsed/>
    <w:pPr>
      <w:pBdr/>
      <w:spacing/>
      <w:ind/>
    </w:pPr>
  </w:style>
  <w:style w:type="table" w:styleId="669">
    <w:name w:val="Tabella normale"/>
    <w:next w:val="669"/>
    <w:link w:val="667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0">
    <w:name w:val="Nessun elenco"/>
    <w:next w:val="670"/>
    <w:link w:val="667"/>
    <w:uiPriority w:val="99"/>
    <w:semiHidden/>
    <w:unhideWhenUsed/>
    <w:pPr>
      <w:pBdr/>
      <w:spacing/>
      <w:ind/>
    </w:pPr>
  </w:style>
  <w:style w:type="character" w:styleId="671">
    <w:name w:val="WW8Num1z0"/>
    <w:next w:val="671"/>
    <w:link w:val="667"/>
    <w:pPr>
      <w:pBdr/>
      <w:spacing/>
      <w:ind/>
    </w:pPr>
    <w:rPr>
      <w:rFonts w:ascii="Calibri" w:hAnsi="Calibri" w:cs="Times New Roman"/>
      <w:sz w:val="24"/>
      <w:szCs w:val="24"/>
    </w:rPr>
  </w:style>
  <w:style w:type="character" w:styleId="672">
    <w:name w:val="WW8Num2z0"/>
    <w:next w:val="672"/>
    <w:link w:val="667"/>
    <w:pPr>
      <w:pBdr/>
      <w:spacing/>
      <w:ind/>
    </w:pPr>
  </w:style>
  <w:style w:type="character" w:styleId="673">
    <w:name w:val="WW8Num2z1"/>
    <w:next w:val="673"/>
    <w:link w:val="667"/>
    <w:pPr>
      <w:pBdr/>
      <w:spacing/>
      <w:ind/>
    </w:pPr>
  </w:style>
  <w:style w:type="character" w:styleId="674">
    <w:name w:val="WW8Num2z2"/>
    <w:next w:val="674"/>
    <w:link w:val="667"/>
    <w:pPr>
      <w:pBdr/>
      <w:spacing/>
      <w:ind/>
    </w:pPr>
  </w:style>
  <w:style w:type="character" w:styleId="675">
    <w:name w:val="WW8Num2z3"/>
    <w:next w:val="675"/>
    <w:link w:val="667"/>
    <w:pPr>
      <w:pBdr/>
      <w:spacing/>
      <w:ind/>
    </w:pPr>
  </w:style>
  <w:style w:type="character" w:styleId="676">
    <w:name w:val="WW8Num2z4"/>
    <w:next w:val="676"/>
    <w:link w:val="667"/>
    <w:pPr>
      <w:pBdr/>
      <w:spacing/>
      <w:ind/>
    </w:pPr>
  </w:style>
  <w:style w:type="character" w:styleId="677">
    <w:name w:val="WW8Num2z5"/>
    <w:next w:val="677"/>
    <w:link w:val="667"/>
    <w:pPr>
      <w:pBdr/>
      <w:spacing/>
      <w:ind/>
    </w:pPr>
  </w:style>
  <w:style w:type="character" w:styleId="678">
    <w:name w:val="WW8Num2z6"/>
    <w:next w:val="678"/>
    <w:link w:val="667"/>
    <w:pPr>
      <w:pBdr/>
      <w:spacing/>
      <w:ind/>
    </w:pPr>
  </w:style>
  <w:style w:type="character" w:styleId="679">
    <w:name w:val="WW8Num2z7"/>
    <w:next w:val="679"/>
    <w:link w:val="667"/>
    <w:pPr>
      <w:pBdr/>
      <w:spacing/>
      <w:ind/>
    </w:pPr>
  </w:style>
  <w:style w:type="character" w:styleId="680">
    <w:name w:val="WW8Num2z8"/>
    <w:next w:val="680"/>
    <w:link w:val="667"/>
    <w:pPr>
      <w:pBdr/>
      <w:spacing/>
      <w:ind/>
    </w:pPr>
  </w:style>
  <w:style w:type="character" w:styleId="681">
    <w:name w:val="WW8Num1z1"/>
    <w:next w:val="681"/>
    <w:link w:val="667"/>
    <w:pPr>
      <w:pBdr/>
      <w:spacing/>
      <w:ind/>
    </w:pPr>
    <w:rPr>
      <w:rFonts w:ascii="Courier New" w:hAnsi="Courier New" w:cs="Courier New"/>
    </w:rPr>
  </w:style>
  <w:style w:type="character" w:styleId="682">
    <w:name w:val="WW8Num1z2"/>
    <w:next w:val="682"/>
    <w:link w:val="667"/>
    <w:pPr>
      <w:pBdr/>
      <w:spacing/>
      <w:ind/>
    </w:pPr>
    <w:rPr>
      <w:rFonts w:ascii="Wingdings" w:hAnsi="Wingdings" w:cs="Wingdings"/>
    </w:rPr>
  </w:style>
  <w:style w:type="character" w:styleId="683">
    <w:name w:val="WW8Num1z3"/>
    <w:next w:val="683"/>
    <w:link w:val="667"/>
    <w:pPr>
      <w:pBdr/>
      <w:spacing/>
      <w:ind/>
    </w:pPr>
    <w:rPr>
      <w:rFonts w:ascii="Symbol" w:hAnsi="Symbol" w:cs="Symbol"/>
    </w:rPr>
  </w:style>
  <w:style w:type="character" w:styleId="684">
    <w:name w:val="Car. predefinito paragrafo1"/>
    <w:next w:val="684"/>
    <w:link w:val="667"/>
    <w:pPr>
      <w:pBdr/>
      <w:spacing/>
      <w:ind/>
    </w:pPr>
  </w:style>
  <w:style w:type="character" w:styleId="685" w:default="1">
    <w:name w:val="Default Paragraph Font"/>
    <w:next w:val="685"/>
    <w:link w:val="667"/>
    <w:pPr>
      <w:pBdr/>
      <w:spacing/>
      <w:ind/>
    </w:pPr>
  </w:style>
  <w:style w:type="paragraph" w:styleId="686">
    <w:name w:val="Titolo1"/>
    <w:basedOn w:val="667"/>
    <w:next w:val="687"/>
    <w:link w:val="66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687">
    <w:name w:val="Corpo del testo"/>
    <w:basedOn w:val="667"/>
    <w:next w:val="687"/>
    <w:link w:val="667"/>
    <w:pPr>
      <w:pBdr/>
      <w:spacing w:after="140" w:before="0" w:line="288" w:lineRule="auto"/>
      <w:ind/>
    </w:pPr>
  </w:style>
  <w:style w:type="paragraph" w:styleId="688">
    <w:name w:val="Elenco"/>
    <w:basedOn w:val="687"/>
    <w:next w:val="688"/>
    <w:link w:val="667"/>
    <w:pPr>
      <w:pBdr/>
      <w:spacing/>
      <w:ind/>
    </w:pPr>
    <w:rPr>
      <w:rFonts w:cs="Mangal"/>
    </w:rPr>
  </w:style>
  <w:style w:type="paragraph" w:styleId="689">
    <w:name w:val="Didascalia"/>
    <w:basedOn w:val="667"/>
    <w:next w:val="689"/>
    <w:link w:val="667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690">
    <w:name w:val="Indice"/>
    <w:basedOn w:val="667"/>
    <w:next w:val="690"/>
    <w:link w:val="667"/>
    <w:pPr>
      <w:suppressLineNumbers w:val="true"/>
      <w:pBdr/>
      <w:spacing/>
      <w:ind/>
    </w:pPr>
    <w:rPr>
      <w:rFonts w:cs="Mangal"/>
    </w:rPr>
  </w:style>
  <w:style w:type="paragraph" w:styleId="691">
    <w:name w:val="Intestazione e piè di pagina"/>
    <w:basedOn w:val="667"/>
    <w:next w:val="691"/>
    <w:link w:val="667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692">
    <w:name w:val="Intestazione"/>
    <w:basedOn w:val="667"/>
    <w:next w:val="687"/>
    <w:link w:val="667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693">
    <w:name w:val="Sottotitolo"/>
    <w:basedOn w:val="692"/>
    <w:next w:val="687"/>
    <w:link w:val="667"/>
    <w:qFormat/>
    <w:pPr>
      <w:pBdr/>
      <w:spacing/>
      <w:ind/>
      <w:jc w:val="center"/>
    </w:pPr>
    <w:rPr>
      <w:i/>
      <w:iCs/>
      <w:sz w:val="28"/>
      <w:szCs w:val="28"/>
    </w:rPr>
  </w:style>
  <w:style w:type="paragraph" w:styleId="694">
    <w:name w:val="Paragrafo elenco"/>
    <w:basedOn w:val="667"/>
    <w:next w:val="694"/>
    <w:link w:val="667"/>
    <w:qFormat/>
    <w:pPr>
      <w:pBdr/>
      <w:spacing w:after="200" w:before="0"/>
      <w:ind w:right="0" w:firstLine="0" w:left="720"/>
    </w:pPr>
  </w:style>
  <w:style w:type="paragraph" w:styleId="695">
    <w:name w:val="Table Paragraph"/>
    <w:basedOn w:val="667"/>
    <w:next w:val="695"/>
    <w:link w:val="667"/>
    <w:pPr>
      <w:pBdr/>
      <w:spacing/>
      <w:ind/>
    </w:pPr>
  </w:style>
  <w:style w:type="paragraph" w:styleId="696">
    <w:name w:val="List Paragraph"/>
    <w:basedOn w:val="667"/>
    <w:next w:val="696"/>
    <w:link w:val="66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nencionia</dc:creator>
  <cp:revision>5</cp:revision>
  <dcterms:created xsi:type="dcterms:W3CDTF">2024-12-27T10:58:00Z</dcterms:created>
  <dcterms:modified xsi:type="dcterms:W3CDTF">2026-02-13T22:34:42Z</dcterms:modified>
  <cp:version>1048576</cp:version>
</cp:coreProperties>
</file>